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media/image1.png" ContentType="image/png"/>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jc w:val="center"/>
        <w:rPr/>
      </w:pPr>
      <w:r>
        <w:rPr/>
        <w:drawing>
          <wp:inline distT="0" distB="0" distL="0" distR="0">
            <wp:extent cx="1240790" cy="649605"/>
            <wp:effectExtent l="0" t="0" r="0" b="0"/>
            <wp:docPr id="1" name="Image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 descr=""/>
                    <pic:cNvPicPr>
                      <a:picLocks noChangeAspect="1" noChangeArrowheads="1"/>
                    </pic:cNvPicPr>
                  </pic:nvPicPr>
                  <pic:blipFill>
                    <a:blip r:embed="rId2"/>
                    <a:stretch>
                      <a:fillRect/>
                    </a:stretch>
                  </pic:blipFill>
                  <pic:spPr bwMode="auto">
                    <a:xfrm>
                      <a:off x="0" y="0"/>
                      <a:ext cx="1240790" cy="649605"/>
                    </a:xfrm>
                    <a:prstGeom prst="rect">
                      <a:avLst/>
                    </a:prstGeom>
                  </pic:spPr>
                </pic:pic>
              </a:graphicData>
            </a:graphic>
          </wp:inline>
        </w:drawing>
      </w:r>
    </w:p>
    <w:p>
      <w:pPr>
        <w:pStyle w:val="Normal"/>
        <w:jc w:val="center"/>
        <w:rPr>
          <w:sz w:val="22"/>
          <w:szCs w:val="22"/>
        </w:rPr>
      </w:pPr>
      <w:r>
        <w:rPr>
          <w:sz w:val="22"/>
          <w:szCs w:val="22"/>
        </w:rPr>
      </w:r>
    </w:p>
    <w:p>
      <w:pPr>
        <w:pStyle w:val="Normal"/>
        <w:jc w:val="center"/>
        <w:rPr>
          <w:sz w:val="22"/>
          <w:szCs w:val="22"/>
        </w:rPr>
      </w:pPr>
      <w:r>
        <w:rPr>
          <w:sz w:val="22"/>
          <w:szCs w:val="22"/>
        </w:rPr>
      </w:r>
    </w:p>
    <w:p>
      <w:pPr>
        <w:pStyle w:val="Normal"/>
        <w:jc w:val="center"/>
        <w:rPr>
          <w:b w:val="false"/>
          <w:b w:val="false"/>
          <w:bCs w:val="false"/>
          <w:sz w:val="22"/>
          <w:szCs w:val="22"/>
        </w:rPr>
      </w:pPr>
      <w:r>
        <w:rPr>
          <w:b w:val="false"/>
          <w:bCs w:val="false"/>
          <w:sz w:val="22"/>
          <w:szCs w:val="22"/>
        </w:rPr>
        <w:t>PREFECTURE DE LA ZONE DE DEFENSE ET DE SECURITE EST</w:t>
      </w:r>
    </w:p>
    <w:p>
      <w:pPr>
        <w:pStyle w:val="Normal"/>
        <w:jc w:val="center"/>
        <w:rPr>
          <w:b/>
          <w:b/>
          <w:bCs/>
          <w:sz w:val="22"/>
          <w:szCs w:val="22"/>
        </w:rPr>
      </w:pPr>
      <w:r>
        <w:rPr>
          <w:b/>
          <w:bCs/>
          <w:sz w:val="22"/>
          <w:szCs w:val="22"/>
        </w:rPr>
      </w:r>
    </w:p>
    <w:p>
      <w:pPr>
        <w:pStyle w:val="Normal"/>
        <w:jc w:val="center"/>
        <w:rPr>
          <w:rFonts w:ascii="Arial" w:hAnsi="Arial"/>
          <w:b w:val="false"/>
          <w:b w:val="false"/>
          <w:bCs w:val="false"/>
          <w:sz w:val="16"/>
          <w:szCs w:val="16"/>
        </w:rPr>
      </w:pPr>
      <w:r>
        <w:rPr>
          <w:rFonts w:ascii="Arial" w:hAnsi="Arial"/>
          <w:b w:val="false"/>
          <w:bCs w:val="false"/>
          <w:sz w:val="16"/>
          <w:szCs w:val="16"/>
        </w:rPr>
      </w:r>
    </w:p>
    <w:p>
      <w:pPr>
        <w:sectPr>
          <w:type w:val="nextPage"/>
          <w:pgSz w:w="11906" w:h="16838"/>
          <w:pgMar w:left="1134" w:right="1134" w:gutter="0" w:header="0" w:top="1134" w:footer="0" w:bottom="1134"/>
          <w:pgNumType w:fmt="decimal"/>
          <w:formProt w:val="false"/>
          <w:textDirection w:val="lrTb"/>
          <w:docGrid w:type="default" w:linePitch="600" w:charSpace="32768"/>
        </w:sectPr>
      </w:pPr>
    </w:p>
    <w:p>
      <w:pPr>
        <w:pStyle w:val="Normal"/>
        <w:jc w:val="left"/>
        <w:rPr>
          <w:rFonts w:ascii="Arial" w:hAnsi="Arial"/>
          <w:b w:val="false"/>
          <w:b w:val="false"/>
          <w:bCs w:val="false"/>
          <w:sz w:val="16"/>
          <w:szCs w:val="16"/>
        </w:rPr>
      </w:pPr>
      <w:r>
        <w:rPr>
          <w:rFonts w:ascii="Arial" w:hAnsi="Arial"/>
          <w:b w:val="false"/>
          <w:bCs w:val="false"/>
          <w:sz w:val="16"/>
          <w:szCs w:val="16"/>
        </w:rPr>
      </w:r>
    </w:p>
    <w:p>
      <w:pPr>
        <w:pStyle w:val="Normal"/>
        <w:jc w:val="left"/>
        <w:rPr>
          <w:rFonts w:ascii="Arial" w:hAnsi="Arial"/>
          <w:b w:val="false"/>
          <w:b w:val="false"/>
          <w:bCs w:val="false"/>
          <w:sz w:val="16"/>
          <w:szCs w:val="16"/>
        </w:rPr>
      </w:pPr>
      <w:r>
        <w:rPr>
          <w:rFonts w:ascii="Arial" w:hAnsi="Arial"/>
          <w:b w:val="false"/>
          <w:bCs w:val="false"/>
          <w:sz w:val="16"/>
          <w:szCs w:val="16"/>
        </w:rPr>
      </w:r>
    </w:p>
    <w:p>
      <w:pPr>
        <w:sectPr>
          <w:type w:val="continuous"/>
          <w:pgSz w:w="11906" w:h="16838"/>
          <w:pgMar w:left="1134" w:right="1134" w:gutter="0" w:header="0" w:top="1134" w:footer="0" w:bottom="1134"/>
          <w:cols w:num="2" w:space="0" w:equalWidth="true" w:sep="false"/>
          <w:formProt w:val="false"/>
          <w:textDirection w:val="lrTb"/>
          <w:docGrid w:type="default" w:linePitch="600" w:charSpace="32768"/>
        </w:sectPr>
      </w:pPr>
    </w:p>
    <w:p>
      <w:pPr>
        <w:pStyle w:val="Normal"/>
        <w:jc w:val="left"/>
        <w:rPr>
          <w:rFonts w:ascii="Arial" w:hAnsi="Arial"/>
          <w:b w:val="false"/>
          <w:b w:val="false"/>
          <w:bCs w:val="false"/>
          <w:sz w:val="16"/>
          <w:szCs w:val="16"/>
        </w:rPr>
      </w:pPr>
      <w:r>
        <w:rPr>
          <w:rFonts w:ascii="Arial" w:hAnsi="Arial"/>
          <w:b w:val="false"/>
          <w:bCs w:val="false"/>
          <w:sz w:val="16"/>
          <w:szCs w:val="16"/>
        </w:rPr>
      </w:r>
    </w:p>
    <w:p>
      <w:pPr>
        <w:pStyle w:val="Normal"/>
        <w:jc w:val="left"/>
        <w:rPr>
          <w:rFonts w:ascii="Arial" w:hAnsi="Arial"/>
          <w:b w:val="false"/>
          <w:b w:val="false"/>
          <w:bCs w:val="false"/>
          <w:sz w:val="22"/>
          <w:szCs w:val="22"/>
        </w:rPr>
      </w:pPr>
      <w:r>
        <w:rPr>
          <w:rFonts w:ascii="Arial" w:hAnsi="Arial"/>
          <w:b w:val="false"/>
          <w:bCs w:val="false"/>
          <w:sz w:val="16"/>
          <w:szCs w:val="16"/>
        </w:rPr>
        <w:t>RÉGION DE GENDARMERIE DU GRAND EST</w:t>
      </w:r>
    </w:p>
    <w:p>
      <w:pPr>
        <w:pStyle w:val="Normal"/>
        <w:jc w:val="left"/>
        <w:rPr>
          <w:rFonts w:ascii="Arial" w:hAnsi="Arial"/>
          <w:b w:val="false"/>
          <w:b w:val="false"/>
          <w:bCs w:val="false"/>
          <w:sz w:val="22"/>
          <w:szCs w:val="22"/>
        </w:rPr>
      </w:pPr>
      <w:r>
        <w:rPr>
          <w:rFonts w:ascii="Arial" w:hAnsi="Arial"/>
          <w:b w:val="false"/>
          <w:bCs w:val="false"/>
          <w:sz w:val="16"/>
          <w:szCs w:val="16"/>
        </w:rPr>
        <w:t>Bureau de l’Immobilier et du Logement</w:t>
      </w:r>
    </w:p>
    <w:p>
      <w:pPr>
        <w:pStyle w:val="Normal"/>
        <w:jc w:val="left"/>
        <w:rPr>
          <w:rFonts w:ascii="Arial" w:hAnsi="Arial"/>
          <w:b w:val="false"/>
          <w:b w:val="false"/>
          <w:bCs w:val="false"/>
          <w:sz w:val="22"/>
          <w:szCs w:val="22"/>
        </w:rPr>
      </w:pPr>
      <w:r>
        <w:rPr>
          <w:rFonts w:ascii="Arial" w:hAnsi="Arial"/>
          <w:b w:val="false"/>
          <w:bCs w:val="false"/>
          <w:sz w:val="16"/>
          <w:szCs w:val="16"/>
        </w:rPr>
        <w:t>Section Immobilier et Infrastructure de Lorraine</w:t>
      </w:r>
    </w:p>
    <w:p>
      <w:pPr>
        <w:pStyle w:val="Normal"/>
        <w:jc w:val="left"/>
        <w:rPr>
          <w:rFonts w:ascii="Arial" w:hAnsi="Arial"/>
          <w:b w:val="false"/>
          <w:b w:val="false"/>
          <w:bCs w:val="false"/>
          <w:sz w:val="22"/>
          <w:szCs w:val="22"/>
        </w:rPr>
      </w:pPr>
      <w:r>
        <w:rPr>
          <w:rFonts w:ascii="Arial" w:hAnsi="Arial"/>
          <w:b w:val="false"/>
          <w:bCs w:val="false"/>
          <w:sz w:val="16"/>
          <w:szCs w:val="16"/>
        </w:rPr>
        <w:t>1 Rue Sainte Barbe</w:t>
      </w:r>
    </w:p>
    <w:p>
      <w:pPr>
        <w:pStyle w:val="Normal"/>
        <w:jc w:val="left"/>
        <w:rPr>
          <w:rFonts w:ascii="Arial" w:hAnsi="Arial"/>
          <w:b w:val="false"/>
          <w:b w:val="false"/>
          <w:bCs w:val="false"/>
          <w:sz w:val="22"/>
          <w:szCs w:val="22"/>
        </w:rPr>
      </w:pPr>
      <w:r>
        <w:rPr>
          <w:rFonts w:ascii="Arial" w:hAnsi="Arial"/>
          <w:b w:val="false"/>
          <w:bCs w:val="false"/>
          <w:sz w:val="16"/>
          <w:szCs w:val="16"/>
        </w:rPr>
        <w:t>B.P. 85 195</w:t>
      </w:r>
    </w:p>
    <w:p>
      <w:pPr>
        <w:pStyle w:val="Normal"/>
        <w:jc w:val="left"/>
        <w:rPr>
          <w:rFonts w:ascii="Arial" w:hAnsi="Arial"/>
          <w:b w:val="false"/>
          <w:b w:val="false"/>
          <w:bCs w:val="false"/>
          <w:sz w:val="22"/>
          <w:szCs w:val="22"/>
        </w:rPr>
      </w:pPr>
      <w:r>
        <w:rPr>
          <w:rFonts w:ascii="Arial" w:hAnsi="Arial"/>
          <w:b w:val="false"/>
          <w:bCs w:val="false"/>
          <w:sz w:val="16"/>
          <w:szCs w:val="16"/>
        </w:rPr>
        <w:t>57070 METZ Cedex 3</w:t>
      </w:r>
    </w:p>
    <w:p>
      <w:pPr>
        <w:pStyle w:val="Normal"/>
        <w:jc w:val="left"/>
        <w:rPr>
          <w:rFonts w:ascii="Arial" w:hAnsi="Arial"/>
          <w:b w:val="false"/>
          <w:b w:val="false"/>
          <w:bCs w:val="false"/>
          <w:sz w:val="22"/>
          <w:szCs w:val="22"/>
        </w:rPr>
      </w:pPr>
      <w:r>
        <w:rPr>
          <w:rFonts w:ascii="Arial" w:hAnsi="Arial"/>
          <w:b w:val="false"/>
          <w:bCs w:val="false"/>
          <w:sz w:val="22"/>
          <w:szCs w:val="22"/>
        </w:rPr>
      </w:r>
    </w:p>
    <w:p>
      <w:pPr>
        <w:pStyle w:val="Normal"/>
        <w:jc w:val="left"/>
        <w:rPr>
          <w:rFonts w:ascii="Arial" w:hAnsi="Arial"/>
          <w:b w:val="false"/>
          <w:b w:val="false"/>
          <w:bCs w:val="false"/>
          <w:sz w:val="22"/>
          <w:szCs w:val="22"/>
        </w:rPr>
      </w:pPr>
      <w:r>
        <w:rPr>
          <w:rFonts w:ascii="Arial" w:hAnsi="Arial"/>
          <w:b w:val="false"/>
          <w:bCs w:val="false"/>
          <w:sz w:val="22"/>
          <w:szCs w:val="22"/>
        </w:rPr>
      </w:r>
    </w:p>
    <w:p>
      <w:pPr>
        <w:pStyle w:val="Normal"/>
        <w:jc w:val="left"/>
        <w:rPr>
          <w:rFonts w:ascii="Arial" w:hAnsi="Arial"/>
          <w:b w:val="false"/>
          <w:b w:val="false"/>
          <w:bCs w:val="false"/>
          <w:sz w:val="22"/>
          <w:szCs w:val="22"/>
        </w:rPr>
      </w:pPr>
      <w:r>
        <w:rPr>
          <w:rFonts w:ascii="Arial" w:hAnsi="Arial"/>
          <w:b w:val="false"/>
          <w:bCs w:val="false"/>
          <w:sz w:val="22"/>
          <w:szCs w:val="22"/>
        </w:rPr>
      </w:r>
    </w:p>
    <w:p>
      <w:pPr>
        <w:pStyle w:val="Normal"/>
        <w:jc w:val="left"/>
        <w:rPr/>
      </w:pPr>
      <w:r>
        <w:rPr>
          <w:rFonts w:ascii="Calibri" w:hAnsi="Calibri"/>
          <w:b w:val="false"/>
          <w:bCs w:val="false"/>
          <w:i w:val="false"/>
          <w:strike w:val="false"/>
          <w:dstrike w:val="false"/>
          <w:outline w:val="false"/>
          <w:shadow w:val="false"/>
          <w:sz w:val="22"/>
          <w:szCs w:val="22"/>
          <w:u w:val="none"/>
          <w:em w:val="none"/>
        </w:rPr>
        <w:tab/>
        <w:tab/>
        <w:tab/>
        <w:tab/>
        <w:tab/>
        <w:tab/>
        <w:tab/>
        <w:tab/>
        <w:t xml:space="preserve">A </w:t>
      </w:r>
    </w:p>
    <w:p>
      <w:pPr>
        <w:pStyle w:val="Normal"/>
        <w:jc w:val="left"/>
        <w:rPr>
          <w:rFonts w:ascii="Calibri" w:hAnsi="Calibri"/>
          <w:b w:val="false"/>
          <w:b w:val="false"/>
          <w:bCs w:val="false"/>
          <w:i w:val="false"/>
          <w:i w:val="false"/>
          <w:strike w:val="false"/>
          <w:dstrike w:val="false"/>
          <w:outline w:val="false"/>
          <w:shadow w:val="false"/>
          <w:sz w:val="22"/>
          <w:szCs w:val="22"/>
          <w:u w:val="none"/>
          <w:em w:val="none"/>
        </w:rPr>
      </w:pPr>
      <w:r>
        <w:rPr>
          <w:rFonts w:ascii="Calibri" w:hAnsi="Calibri"/>
          <w:b w:val="false"/>
          <w:bCs w:val="false"/>
          <w:i w:val="false"/>
          <w:strike w:val="false"/>
          <w:dstrike w:val="false"/>
          <w:outline w:val="false"/>
          <w:shadow w:val="false"/>
          <w:sz w:val="22"/>
          <w:szCs w:val="22"/>
          <w:u w:val="none"/>
          <w:em w:val="none"/>
        </w:rPr>
      </w:r>
    </w:p>
    <w:p>
      <w:pPr>
        <w:pStyle w:val="Normal"/>
        <w:jc w:val="center"/>
        <w:rPr>
          <w:rFonts w:ascii="Calibri" w:hAnsi="Calibri"/>
          <w:b/>
          <w:b/>
          <w:sz w:val="28"/>
          <w:szCs w:val="28"/>
        </w:rPr>
      </w:pPr>
      <w:r>
        <w:rPr>
          <w:rFonts w:ascii="Calibri" w:hAnsi="Calibri"/>
          <w:b/>
          <w:sz w:val="28"/>
          <w:szCs w:val="28"/>
        </w:rPr>
        <w:t>Engagement de confidentialité</w:t>
      </w:r>
    </w:p>
    <w:p>
      <w:pPr>
        <w:pStyle w:val="Normal"/>
        <w:jc w:val="left"/>
        <w:rPr>
          <w:rFonts w:ascii="Calibri" w:hAnsi="Calibri"/>
          <w:b/>
          <w:b/>
          <w:sz w:val="22"/>
          <w:szCs w:val="22"/>
        </w:rPr>
      </w:pPr>
      <w:r>
        <w:rPr>
          <w:rFonts w:ascii="Calibri" w:hAnsi="Calibri"/>
          <w:b/>
          <w:sz w:val="22"/>
          <w:szCs w:val="22"/>
        </w:rPr>
      </w:r>
    </w:p>
    <w:p>
      <w:pPr>
        <w:pStyle w:val="Normal"/>
        <w:jc w:val="left"/>
        <w:rPr>
          <w:rFonts w:ascii="Calibri" w:hAnsi="Calibri"/>
          <w:sz w:val="22"/>
          <w:szCs w:val="22"/>
        </w:rPr>
      </w:pPr>
      <w:r>
        <w:rPr>
          <w:rFonts w:ascii="Calibri" w:hAnsi="Calibri"/>
          <w:sz w:val="22"/>
          <w:szCs w:val="22"/>
        </w:rPr>
        <w:t xml:space="preserve">Nom de la société : </w:t>
      </w:r>
    </w:p>
    <w:p>
      <w:pPr>
        <w:pStyle w:val="Normal"/>
        <w:jc w:val="left"/>
        <w:rPr>
          <w:rFonts w:ascii="Calibri" w:hAnsi="Calibri"/>
          <w:sz w:val="22"/>
          <w:szCs w:val="22"/>
        </w:rPr>
      </w:pPr>
      <w:r>
        <w:rPr>
          <w:rFonts w:ascii="Calibri" w:hAnsi="Calibri"/>
          <w:sz w:val="22"/>
          <w:szCs w:val="22"/>
        </w:rPr>
        <w:t xml:space="preserve">Représenté par : </w:t>
      </w:r>
    </w:p>
    <w:p>
      <w:pPr>
        <w:pStyle w:val="Normal"/>
        <w:jc w:val="left"/>
        <w:rPr>
          <w:rFonts w:ascii="Calibri" w:hAnsi="Calibri"/>
          <w:sz w:val="22"/>
          <w:szCs w:val="22"/>
        </w:rPr>
      </w:pPr>
      <w:r>
        <w:rPr>
          <w:rFonts w:ascii="Calibri" w:hAnsi="Calibri"/>
          <w:sz w:val="22"/>
          <w:szCs w:val="22"/>
        </w:rPr>
        <w:t>Adresse :</w:t>
      </w:r>
    </w:p>
    <w:p>
      <w:pPr>
        <w:pStyle w:val="Normal"/>
        <w:jc w:val="left"/>
        <w:rPr>
          <w:rFonts w:ascii="Calibri" w:hAnsi="Calibri"/>
          <w:sz w:val="22"/>
          <w:szCs w:val="22"/>
        </w:rPr>
      </w:pPr>
      <w:r>
        <w:rPr>
          <w:rFonts w:ascii="Calibri" w:hAnsi="Calibri"/>
          <w:sz w:val="22"/>
          <w:szCs w:val="22"/>
        </w:rPr>
      </w:r>
    </w:p>
    <w:p>
      <w:pPr>
        <w:pStyle w:val="Normal"/>
        <w:jc w:val="left"/>
        <w:rPr>
          <w:rFonts w:ascii="Calibri" w:hAnsi="Calibri"/>
          <w:sz w:val="22"/>
          <w:szCs w:val="22"/>
        </w:rPr>
      </w:pPr>
      <w:r>
        <w:rPr>
          <w:rFonts w:ascii="Calibri" w:hAnsi="Calibri"/>
          <w:sz w:val="22"/>
          <w:szCs w:val="22"/>
        </w:rPr>
        <w:t>Madame, Monsieur,</w:t>
      </w:r>
    </w:p>
    <w:p>
      <w:pPr>
        <w:pStyle w:val="Normal"/>
        <w:jc w:val="left"/>
        <w:rPr>
          <w:rFonts w:ascii="Calibri" w:hAnsi="Calibri"/>
          <w:sz w:val="22"/>
          <w:szCs w:val="22"/>
        </w:rPr>
      </w:pPr>
      <w:r>
        <w:rPr>
          <w:rFonts w:ascii="Calibri" w:hAnsi="Calibri"/>
          <w:sz w:val="22"/>
          <w:szCs w:val="22"/>
        </w:rPr>
      </w:r>
    </w:p>
    <w:p>
      <w:pPr>
        <w:pStyle w:val="Normal"/>
        <w:jc w:val="both"/>
        <w:rPr/>
      </w:pPr>
      <w:r>
        <w:rPr>
          <w:rFonts w:ascii="Calibri" w:hAnsi="Calibri"/>
          <w:sz w:val="22"/>
          <w:szCs w:val="22"/>
        </w:rPr>
        <w:t xml:space="preserve">Dans le cadre du projet </w:t>
      </w:r>
      <w:r>
        <w:rPr>
          <w:rFonts w:ascii="Calibri" w:hAnsi="Calibri"/>
          <w:b/>
          <w:sz w:val="22"/>
          <w:szCs w:val="22"/>
        </w:rPr>
        <w:t xml:space="preserve">« </w:t>
      </w:r>
      <w:r>
        <w:rPr>
          <w:rFonts w:eastAsia="NSimSun" w:cs="Arial" w:ascii="Marianne" w:hAnsi="Marianne"/>
          <w:b/>
          <w:bCs/>
          <w:color w:val="auto"/>
          <w:kern w:val="2"/>
          <w:sz w:val="20"/>
          <w:szCs w:val="20"/>
          <w:lang w:val="fr-FR" w:eastAsia="zh-CN" w:bidi="hi-IN"/>
        </w:rPr>
        <w:t>ÉQUILIBRAGE DES RÉSEAUX DE CHAUFFAGE des casernes de</w:t>
      </w:r>
      <w:r>
        <w:rPr>
          <w:rFonts w:eastAsia="NSimSun" w:cs="Arial" w:ascii="Marianne" w:hAnsi="Marianne"/>
          <w:b w:val="false"/>
          <w:bCs w:val="false"/>
          <w:color w:val="auto"/>
          <w:kern w:val="2"/>
          <w:sz w:val="20"/>
          <w:szCs w:val="20"/>
          <w:lang w:val="fr-FR" w:eastAsia="zh-CN" w:bidi="hi-IN"/>
        </w:rPr>
        <w:t xml:space="preserve"> </w:t>
      </w:r>
      <w:r>
        <w:rPr>
          <w:rFonts w:eastAsia="NSimSun" w:cs="Arial" w:ascii="Marianne" w:hAnsi="Marianne"/>
          <w:b/>
          <w:bCs/>
          <w:color w:val="auto"/>
          <w:kern w:val="2"/>
          <w:sz w:val="20"/>
          <w:szCs w:val="20"/>
          <w:lang w:val="fr-FR" w:eastAsia="zh-CN" w:bidi="hi-IN"/>
        </w:rPr>
        <w:t>gendarmerie domaniales de la LORRAINE Départements 54, 57, 67, 68 et 88</w:t>
      </w:r>
      <w:r>
        <w:rPr>
          <w:rFonts w:ascii="Calibri" w:hAnsi="Calibri"/>
          <w:b/>
          <w:sz w:val="22"/>
          <w:szCs w:val="22"/>
        </w:rPr>
        <w:t>»</w:t>
      </w:r>
      <w:r>
        <w:rPr>
          <w:rFonts w:ascii="Calibri" w:hAnsi="Calibri"/>
          <w:sz w:val="22"/>
          <w:szCs w:val="22"/>
        </w:rPr>
        <w:t>, vous allez visiter et/ou intervenir sur le site de la Gendarmerie Nationale au titre de la prestation de service contractualisée entre le Secrétariat Général pour l'Administration du Ministère de l'Intérieur et votre société.</w:t>
      </w:r>
    </w:p>
    <w:p>
      <w:pPr>
        <w:pStyle w:val="Normal"/>
        <w:jc w:val="both"/>
        <w:rPr>
          <w:rFonts w:ascii="Calibri" w:hAnsi="Calibri"/>
          <w:sz w:val="22"/>
          <w:szCs w:val="22"/>
        </w:rPr>
      </w:pPr>
      <w:r>
        <w:rPr>
          <w:rFonts w:ascii="Calibri" w:hAnsi="Calibri"/>
          <w:sz w:val="22"/>
          <w:szCs w:val="22"/>
        </w:rPr>
      </w:r>
    </w:p>
    <w:p>
      <w:pPr>
        <w:pStyle w:val="Normal"/>
        <w:jc w:val="both"/>
        <w:rPr/>
      </w:pPr>
      <w:r>
        <w:rPr>
          <w:rFonts w:ascii="Calibri" w:hAnsi="Calibri"/>
          <w:sz w:val="22"/>
          <w:szCs w:val="22"/>
        </w:rPr>
        <w:t>La Gendarmerie Nationale est régie par les règles de confidentialité et de déontologie applicables à notre profession et par des règles qui sont spécifiques à la nature de notre activité.</w:t>
      </w:r>
    </w:p>
    <w:p>
      <w:pPr>
        <w:pStyle w:val="Normal"/>
        <w:jc w:val="both"/>
        <w:rPr>
          <w:rFonts w:ascii="Calibri" w:hAnsi="Calibri"/>
          <w:sz w:val="22"/>
          <w:szCs w:val="22"/>
        </w:rPr>
      </w:pPr>
      <w:r>
        <w:rPr>
          <w:rFonts w:ascii="Calibri" w:hAnsi="Calibri"/>
          <w:sz w:val="22"/>
          <w:szCs w:val="22"/>
        </w:rPr>
      </w:r>
    </w:p>
    <w:p>
      <w:pPr>
        <w:pStyle w:val="Normal"/>
        <w:jc w:val="both"/>
        <w:rPr/>
      </w:pPr>
      <w:r>
        <w:rPr>
          <w:rFonts w:ascii="Calibri" w:hAnsi="Calibri"/>
          <w:sz w:val="22"/>
          <w:szCs w:val="22"/>
        </w:rPr>
        <w:t>Au regard du présent engagement de confidentialité, vous vous engagez durant toute la durée de votre présence et/ou activité dans nos locaux, mais également à l’issue de cette activité et ce, même en cas de rupture de notre relation contractuelle, à respecter la confidentialité la plus absolue sur toute information et sur tout document dont vous pourriez avoir eu connaissance du fait ou lors de votre visite ou intervention.</w:t>
      </w:r>
    </w:p>
    <w:p>
      <w:pPr>
        <w:pStyle w:val="Normal"/>
        <w:jc w:val="both"/>
        <w:rPr>
          <w:rFonts w:ascii="Calibri" w:hAnsi="Calibri"/>
          <w:sz w:val="22"/>
          <w:szCs w:val="22"/>
        </w:rPr>
      </w:pPr>
      <w:r>
        <w:rPr>
          <w:rFonts w:ascii="Calibri" w:hAnsi="Calibri"/>
          <w:sz w:val="22"/>
          <w:szCs w:val="22"/>
        </w:rPr>
      </w:r>
    </w:p>
    <w:p>
      <w:pPr>
        <w:pStyle w:val="Normal"/>
        <w:jc w:val="both"/>
        <w:rPr>
          <w:rFonts w:ascii="Calibri" w:hAnsi="Calibri"/>
          <w:b w:val="false"/>
          <w:b w:val="false"/>
          <w:bCs w:val="false"/>
          <w:i w:val="false"/>
          <w:i w:val="false"/>
          <w:strike w:val="false"/>
          <w:dstrike w:val="false"/>
          <w:outline w:val="false"/>
          <w:shadow w:val="false"/>
          <w:sz w:val="22"/>
          <w:szCs w:val="22"/>
          <w:u w:val="none"/>
          <w:em w:val="none"/>
        </w:rPr>
      </w:pPr>
      <w:r>
        <w:rPr>
          <w:rFonts w:ascii="Calibri" w:hAnsi="Calibri"/>
          <w:b w:val="false"/>
          <w:bCs w:val="false"/>
          <w:i w:val="false"/>
          <w:strike w:val="false"/>
          <w:dstrike w:val="false"/>
          <w:outline w:val="false"/>
          <w:shadow w:val="false"/>
          <w:sz w:val="22"/>
          <w:szCs w:val="22"/>
          <w:u w:val="none"/>
          <w:em w:val="none"/>
        </w:rPr>
        <w:t>Vous reconnaissez être informé du caractère confidentiel de toute information :</w:t>
      </w:r>
    </w:p>
    <w:p>
      <w:pPr>
        <w:pStyle w:val="Normal"/>
        <w:jc w:val="left"/>
        <w:rPr>
          <w:rFonts w:ascii="Calibri" w:hAnsi="Calibri"/>
          <w:sz w:val="22"/>
          <w:szCs w:val="22"/>
        </w:rPr>
      </w:pPr>
      <w:r>
        <w:rPr>
          <w:rFonts w:ascii="Calibri" w:hAnsi="Calibri"/>
          <w:sz w:val="22"/>
          <w:szCs w:val="22"/>
        </w:rPr>
        <w:tab/>
        <w:t>- qui pourra vous être transmise ;</w:t>
      </w:r>
    </w:p>
    <w:p>
      <w:pPr>
        <w:pStyle w:val="Normal"/>
        <w:jc w:val="left"/>
        <w:rPr/>
      </w:pPr>
      <w:r>
        <w:rPr>
          <w:rFonts w:ascii="Calibri" w:hAnsi="Calibri"/>
          <w:sz w:val="22"/>
          <w:szCs w:val="22"/>
        </w:rPr>
        <w:tab/>
        <w:t>- ou à laquelle vous pourriez avoir accès.</w:t>
      </w:r>
    </w:p>
    <w:p>
      <w:pPr>
        <w:pStyle w:val="Normal"/>
        <w:jc w:val="left"/>
        <w:rPr>
          <w:rFonts w:ascii="Calibri" w:hAnsi="Calibri"/>
          <w:sz w:val="22"/>
          <w:szCs w:val="22"/>
        </w:rPr>
      </w:pPr>
      <w:r>
        <w:rPr>
          <w:rFonts w:ascii="Calibri" w:hAnsi="Calibri"/>
          <w:sz w:val="22"/>
          <w:szCs w:val="22"/>
        </w:rPr>
      </w:r>
    </w:p>
    <w:p>
      <w:pPr>
        <w:pStyle w:val="Normal"/>
        <w:jc w:val="left"/>
        <w:rPr>
          <w:rFonts w:ascii="Calibri" w:hAnsi="Calibri"/>
          <w:sz w:val="22"/>
          <w:szCs w:val="22"/>
        </w:rPr>
      </w:pPr>
      <w:r>
        <w:rPr>
          <w:rFonts w:ascii="Calibri" w:hAnsi="Calibri"/>
          <w:sz w:val="22"/>
          <w:szCs w:val="22"/>
        </w:rPr>
        <w:t>Par le présent engagement de confidentialité, vous vous engagez à ne pas divulguer, sous quelque forme que ce soit, ces informations sans un accord préalable, écrit et express de notre part.</w:t>
      </w:r>
    </w:p>
    <w:p>
      <w:pPr>
        <w:pStyle w:val="Normal"/>
        <w:jc w:val="left"/>
        <w:rPr>
          <w:rFonts w:ascii="Calibri" w:hAnsi="Calibri"/>
          <w:sz w:val="22"/>
          <w:szCs w:val="22"/>
        </w:rPr>
      </w:pPr>
      <w:r>
        <w:rPr>
          <w:rFonts w:ascii="Calibri" w:hAnsi="Calibri"/>
          <w:sz w:val="22"/>
          <w:szCs w:val="22"/>
        </w:rPr>
        <w:t>La violation du présent engagement de confidentialité aurait pour conséquence la résiliation du contrat liant le Secrétariat Général pour l'Administration du Ministère de l'Intérieur et votre société, sans préjudice et nous serions alors en droit d’intenter une action en justice à votre encontre ou à l’égard du prestataire de service pour lequel vous intervenez.</w:t>
      </w:r>
    </w:p>
    <w:p>
      <w:pPr>
        <w:pStyle w:val="Normal"/>
        <w:jc w:val="left"/>
        <w:rPr>
          <w:rFonts w:ascii="Calibri" w:hAnsi="Calibri"/>
          <w:sz w:val="22"/>
          <w:szCs w:val="22"/>
        </w:rPr>
      </w:pPr>
      <w:r>
        <w:rPr>
          <w:rFonts w:ascii="Calibri" w:hAnsi="Calibri"/>
          <w:sz w:val="22"/>
          <w:szCs w:val="22"/>
        </w:rPr>
        <w:t>Vous reconnaissez donc être titulaire d’une obligation de confidentialité susceptible d’entraîner votre responsabilité personnelle.</w:t>
      </w:r>
    </w:p>
    <w:p>
      <w:pPr>
        <w:pStyle w:val="Normal"/>
        <w:jc w:val="left"/>
        <w:rPr>
          <w:rFonts w:ascii="Calibri" w:hAnsi="Calibri"/>
          <w:sz w:val="22"/>
          <w:szCs w:val="22"/>
        </w:rPr>
      </w:pPr>
      <w:r>
        <w:rPr>
          <w:rFonts w:ascii="Calibri" w:hAnsi="Calibri"/>
          <w:sz w:val="22"/>
          <w:szCs w:val="22"/>
        </w:rPr>
        <w:t>Nous vous demandons de bien vouloir dater et signer le présent engagement de confidentialité, en double exemplaire, précédé de la mention « lu, et approuvé »</w:t>
      </w:r>
    </w:p>
    <w:p>
      <w:pPr>
        <w:pStyle w:val="Normal"/>
        <w:jc w:val="both"/>
        <w:rPr>
          <w:rFonts w:ascii="Calibri" w:hAnsi="Calibri"/>
          <w:b w:val="false"/>
          <w:b w:val="false"/>
          <w:bCs w:val="false"/>
          <w:i w:val="false"/>
          <w:i w:val="false"/>
          <w:strike w:val="false"/>
          <w:dstrike w:val="false"/>
          <w:outline w:val="false"/>
          <w:shadow w:val="false"/>
          <w:sz w:val="22"/>
          <w:szCs w:val="22"/>
          <w:u w:val="none"/>
          <w:em w:val="none"/>
        </w:rPr>
      </w:pPr>
      <w:r>
        <w:rPr>
          <w:rFonts w:ascii="Calibri" w:hAnsi="Calibri"/>
          <w:b w:val="false"/>
          <w:bCs w:val="false"/>
          <w:i w:val="false"/>
          <w:strike w:val="false"/>
          <w:dstrike w:val="false"/>
          <w:outline w:val="false"/>
          <w:shadow w:val="false"/>
          <w:sz w:val="22"/>
          <w:szCs w:val="22"/>
          <w:u w:val="none"/>
          <w:em w:val="none"/>
        </w:rPr>
      </w:r>
    </w:p>
    <w:p>
      <w:pPr>
        <w:pStyle w:val="Normal"/>
        <w:spacing w:before="0" w:after="0"/>
        <w:ind w:left="0" w:right="0" w:hanging="0"/>
        <w:jc w:val="both"/>
        <w:rPr>
          <w:rFonts w:ascii="Calibri" w:hAnsi="Calibri"/>
          <w:b w:val="false"/>
          <w:b w:val="false"/>
          <w:bCs w:val="false"/>
          <w:sz w:val="22"/>
          <w:szCs w:val="22"/>
        </w:rPr>
      </w:pPr>
      <w:r>
        <w:rPr>
          <w:rFonts w:ascii="Calibri" w:hAnsi="Calibri"/>
          <w:b w:val="false"/>
          <w:bCs w:val="false"/>
          <w:sz w:val="22"/>
          <w:szCs w:val="22"/>
        </w:rPr>
      </w:r>
    </w:p>
    <w:p>
      <w:pPr>
        <w:pStyle w:val="Normal"/>
        <w:spacing w:before="0" w:after="0"/>
        <w:ind w:left="0" w:right="0" w:hanging="0"/>
        <w:jc w:val="both"/>
        <w:rPr>
          <w:rFonts w:ascii="Calibri" w:hAnsi="Calibri"/>
          <w:b w:val="false"/>
          <w:b w:val="false"/>
          <w:bCs w:val="false"/>
          <w:sz w:val="22"/>
          <w:szCs w:val="22"/>
        </w:rPr>
      </w:pPr>
      <w:r>
        <w:rPr>
          <w:rFonts w:ascii="Calibri" w:hAnsi="Calibri"/>
          <w:b w:val="false"/>
          <w:bCs w:val="false"/>
          <w:sz w:val="22"/>
          <w:szCs w:val="22"/>
        </w:rPr>
      </w:r>
    </w:p>
    <w:p>
      <w:pPr>
        <w:pStyle w:val="Normal"/>
        <w:spacing w:before="0" w:after="0"/>
        <w:ind w:left="0" w:right="0" w:hanging="0"/>
        <w:jc w:val="both"/>
        <w:rPr>
          <w:rFonts w:ascii="Calibri" w:hAnsi="Calibri"/>
          <w:b w:val="false"/>
          <w:b w:val="false"/>
          <w:bCs w:val="false"/>
          <w:sz w:val="22"/>
          <w:szCs w:val="22"/>
        </w:rPr>
      </w:pPr>
      <w:r>
        <w:rPr>
          <w:rFonts w:ascii="Calibri" w:hAnsi="Calibri"/>
          <w:b w:val="false"/>
          <w:bCs w:val="false"/>
          <w:sz w:val="22"/>
          <w:szCs w:val="22"/>
        </w:rPr>
      </w:r>
    </w:p>
    <w:p>
      <w:pPr>
        <w:pStyle w:val="Normal"/>
        <w:spacing w:before="0" w:after="0"/>
        <w:ind w:left="0" w:right="0" w:hanging="0"/>
        <w:jc w:val="both"/>
        <w:rPr>
          <w:rFonts w:ascii="Calibri" w:hAnsi="Calibri"/>
          <w:b w:val="false"/>
          <w:b w:val="false"/>
          <w:bCs w:val="false"/>
          <w:sz w:val="22"/>
          <w:szCs w:val="22"/>
        </w:rPr>
      </w:pPr>
      <w:r>
        <w:rPr>
          <w:rFonts w:ascii="Calibri" w:hAnsi="Calibri"/>
          <w:b w:val="false"/>
          <w:bCs w:val="false"/>
          <w:sz w:val="22"/>
          <w:szCs w:val="22"/>
        </w:rPr>
      </w:r>
    </w:p>
    <w:p>
      <w:pPr>
        <w:pStyle w:val="Normal"/>
        <w:spacing w:before="0" w:after="0"/>
        <w:ind w:left="0" w:right="0" w:hanging="0"/>
        <w:jc w:val="both"/>
        <w:rPr>
          <w:rFonts w:ascii="Calibri" w:hAnsi="Calibri"/>
          <w:b w:val="false"/>
          <w:b w:val="false"/>
          <w:bCs w:val="false"/>
          <w:sz w:val="22"/>
          <w:szCs w:val="22"/>
        </w:rPr>
      </w:pPr>
      <w:r>
        <w:rPr>
          <w:rFonts w:ascii="Calibri" w:hAnsi="Calibri"/>
          <w:b w:val="false"/>
          <w:bCs w:val="false"/>
          <w:sz w:val="22"/>
          <w:szCs w:val="22"/>
        </w:rPr>
        <w:tab/>
        <w:tab/>
        <w:tab/>
        <w:tab/>
        <w:tab/>
        <w:tab/>
        <w:tab/>
        <w:tab/>
        <w:tab/>
        <w:t>Date et Signature</w:t>
      </w:r>
    </w:p>
    <w:p>
      <w:pPr>
        <w:pStyle w:val="Normal"/>
        <w:jc w:val="left"/>
        <w:rPr/>
      </w:pPr>
      <w:r>
        <w:rPr>
          <w:rFonts w:ascii="Calibri" w:hAnsi="Calibri"/>
          <w:sz w:val="16"/>
          <w:szCs w:val="16"/>
        </w:rPr>
        <w:tab/>
        <w:tab/>
        <w:tab/>
        <w:tab/>
        <w:tab/>
        <w:tab/>
        <w:tab/>
        <w:tab/>
        <w:tab/>
        <w:t>(Précédé de la mention « lu et approuvé)</w:t>
      </w:r>
    </w:p>
    <w:p>
      <w:pPr>
        <w:pStyle w:val="Normal"/>
        <w:jc w:val="left"/>
        <w:rPr>
          <w:rFonts w:ascii="Calibri" w:hAnsi="Calibri"/>
          <w:sz w:val="16"/>
          <w:szCs w:val="16"/>
        </w:rPr>
      </w:pPr>
      <w:r>
        <w:rPr>
          <w:rFonts w:ascii="Calibri" w:hAnsi="Calibri"/>
          <w:sz w:val="16"/>
          <w:szCs w:val="16"/>
        </w:rPr>
      </w:r>
    </w:p>
    <w:p>
      <w:pPr>
        <w:pStyle w:val="Normal"/>
        <w:jc w:val="left"/>
        <w:rPr>
          <w:rFonts w:ascii="Calibri" w:hAnsi="Calibri"/>
          <w:sz w:val="16"/>
          <w:szCs w:val="16"/>
        </w:rPr>
      </w:pPr>
      <w:r>
        <w:rPr>
          <w:rFonts w:ascii="Calibri" w:hAnsi="Calibri"/>
          <w:sz w:val="16"/>
          <w:szCs w:val="16"/>
        </w:rPr>
      </w:r>
    </w:p>
    <w:p>
      <w:pPr>
        <w:pStyle w:val="Normal"/>
        <w:jc w:val="left"/>
        <w:rPr>
          <w:rFonts w:ascii="Calibri" w:hAnsi="Calibri"/>
          <w:sz w:val="16"/>
          <w:szCs w:val="16"/>
        </w:rPr>
      </w:pPr>
      <w:r>
        <w:rPr>
          <w:rFonts w:ascii="Calibri" w:hAnsi="Calibri"/>
          <w:sz w:val="16"/>
          <w:szCs w:val="16"/>
        </w:rPr>
      </w:r>
    </w:p>
    <w:p>
      <w:pPr>
        <w:pStyle w:val="Normal"/>
        <w:jc w:val="left"/>
        <w:rPr>
          <w:rFonts w:ascii="Calibri" w:hAnsi="Calibri"/>
          <w:sz w:val="16"/>
          <w:szCs w:val="16"/>
        </w:rPr>
      </w:pPr>
      <w:r>
        <w:rPr>
          <w:rFonts w:ascii="Calibri" w:hAnsi="Calibri"/>
          <w:sz w:val="16"/>
          <w:szCs w:val="16"/>
        </w:rPr>
      </w:r>
    </w:p>
    <w:p>
      <w:pPr>
        <w:pStyle w:val="Normal"/>
        <w:jc w:val="left"/>
        <w:rPr>
          <w:rFonts w:ascii="Calibri" w:hAnsi="Calibri"/>
          <w:sz w:val="16"/>
          <w:szCs w:val="16"/>
        </w:rPr>
      </w:pPr>
      <w:r>
        <w:rPr>
          <w:rFonts w:ascii="Calibri" w:hAnsi="Calibri"/>
          <w:sz w:val="16"/>
          <w:szCs w:val="16"/>
        </w:rPr>
      </w:r>
    </w:p>
    <w:p>
      <w:pPr>
        <w:pStyle w:val="Normal"/>
        <w:jc w:val="left"/>
        <w:rPr>
          <w:rFonts w:ascii="Calibri" w:hAnsi="Calibri"/>
          <w:sz w:val="16"/>
          <w:szCs w:val="16"/>
        </w:rPr>
      </w:pPr>
      <w:r>
        <w:rPr>
          <w:rFonts w:ascii="Calibri" w:hAnsi="Calibri"/>
          <w:sz w:val="16"/>
          <w:szCs w:val="16"/>
        </w:rPr>
      </w:r>
    </w:p>
    <w:p>
      <w:pPr>
        <w:pStyle w:val="Normal"/>
        <w:jc w:val="left"/>
        <w:rPr>
          <w:rFonts w:ascii="Calibri" w:hAnsi="Calibri"/>
          <w:sz w:val="16"/>
          <w:szCs w:val="16"/>
        </w:rPr>
      </w:pPr>
      <w:r>
        <w:rPr>
          <w:rFonts w:ascii="Calibri" w:hAnsi="Calibri"/>
          <w:sz w:val="16"/>
          <w:szCs w:val="16"/>
        </w:rPr>
      </w:r>
    </w:p>
    <w:p>
      <w:pPr>
        <w:pStyle w:val="Normal"/>
        <w:jc w:val="left"/>
        <w:rPr>
          <w:rFonts w:ascii="Calibri" w:hAnsi="Calibri"/>
          <w:sz w:val="16"/>
          <w:szCs w:val="16"/>
        </w:rPr>
      </w:pPr>
      <w:r>
        <w:rPr>
          <w:rFonts w:ascii="Calibri" w:hAnsi="Calibri"/>
          <w:sz w:val="16"/>
          <w:szCs w:val="16"/>
        </w:rPr>
      </w:r>
    </w:p>
    <w:p>
      <w:pPr>
        <w:pStyle w:val="Normal"/>
        <w:jc w:val="left"/>
        <w:rPr>
          <w:rFonts w:ascii="Calibri" w:hAnsi="Calibri"/>
          <w:sz w:val="16"/>
          <w:szCs w:val="16"/>
        </w:rPr>
      </w:pPr>
      <w:r>
        <w:rPr>
          <w:rFonts w:ascii="Calibri" w:hAnsi="Calibri"/>
          <w:sz w:val="16"/>
          <w:szCs w:val="16"/>
        </w:rPr>
      </w:r>
    </w:p>
    <w:p>
      <w:pPr>
        <w:pStyle w:val="Normal"/>
        <w:jc w:val="left"/>
        <w:rPr>
          <w:rFonts w:ascii="Calibri" w:hAnsi="Calibri"/>
          <w:sz w:val="16"/>
          <w:szCs w:val="16"/>
        </w:rPr>
      </w:pPr>
      <w:r>
        <w:rPr>
          <w:rFonts w:ascii="Calibri" w:hAnsi="Calibri"/>
          <w:sz w:val="16"/>
          <w:szCs w:val="16"/>
        </w:rPr>
      </w:r>
    </w:p>
    <w:p>
      <w:pPr>
        <w:pStyle w:val="Normal"/>
        <w:jc w:val="left"/>
        <w:rPr>
          <w:rFonts w:ascii="Calibri" w:hAnsi="Calibri"/>
          <w:sz w:val="16"/>
          <w:szCs w:val="16"/>
        </w:rPr>
      </w:pPr>
      <w:r>
        <w:rPr>
          <w:rFonts w:ascii="Calibri" w:hAnsi="Calibri"/>
          <w:sz w:val="16"/>
          <w:szCs w:val="16"/>
        </w:rPr>
      </w:r>
    </w:p>
    <w:p>
      <w:pPr>
        <w:pStyle w:val="Normal"/>
        <w:jc w:val="left"/>
        <w:rPr>
          <w:rFonts w:ascii="Calibri" w:hAnsi="Calibri"/>
          <w:sz w:val="16"/>
          <w:szCs w:val="16"/>
        </w:rPr>
      </w:pPr>
      <w:r>
        <w:rPr>
          <w:rFonts w:ascii="Calibri" w:hAnsi="Calibri"/>
          <w:sz w:val="16"/>
          <w:szCs w:val="16"/>
        </w:rPr>
      </w:r>
    </w:p>
    <w:p>
      <w:pPr>
        <w:pStyle w:val="Normal"/>
        <w:jc w:val="left"/>
        <w:rPr>
          <w:rFonts w:ascii="Calibri" w:hAnsi="Calibri"/>
          <w:sz w:val="16"/>
          <w:szCs w:val="16"/>
        </w:rPr>
      </w:pPr>
      <w:r>
        <w:rPr>
          <w:rFonts w:ascii="Calibri" w:hAnsi="Calibri"/>
          <w:sz w:val="16"/>
          <w:szCs w:val="16"/>
        </w:rPr>
      </w:r>
    </w:p>
    <w:p>
      <w:pPr>
        <w:pStyle w:val="Normal"/>
        <w:jc w:val="left"/>
        <w:rPr>
          <w:rFonts w:ascii="Calibri" w:hAnsi="Calibri"/>
          <w:sz w:val="16"/>
          <w:szCs w:val="16"/>
        </w:rPr>
      </w:pPr>
      <w:r>
        <w:rPr>
          <w:rFonts w:ascii="Calibri" w:hAnsi="Calibri"/>
          <w:sz w:val="16"/>
          <w:szCs w:val="16"/>
        </w:rPr>
      </w:r>
    </w:p>
    <w:p>
      <w:pPr>
        <w:pStyle w:val="Corpsdetexte"/>
        <w:spacing w:before="0" w:after="0"/>
        <w:ind w:left="0" w:right="0" w:hanging="0"/>
        <w:jc w:val="both"/>
        <w:rPr/>
      </w:pPr>
      <w:r>
        <w:rPr/>
      </w:r>
    </w:p>
    <w:sectPr>
      <w:type w:val="continuous"/>
      <w:pgSz w:w="11906" w:h="16838"/>
      <w:pgMar w:left="1134" w:right="1134" w:gutter="0" w:header="0" w:top="1134" w:footer="0" w:bottom="1134"/>
      <w:formProt w:val="false"/>
      <w:textDirection w:val="lrTb"/>
      <w:docGrid w:type="default" w:linePitch="600" w:charSpace="32768"/>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OpenSymbol">
    <w:altName w:val="Arial Unicode MS"/>
    <w:charset w:val="01"/>
    <w:family w:val="roman"/>
    <w:pitch w:val="variable"/>
  </w:font>
  <w:font w:name="Liberation Sans">
    <w:altName w:val="Arial"/>
    <w:charset w:val="01"/>
    <w:family w:val="roman"/>
    <w:pitch w:val="variable"/>
  </w:font>
  <w:font w:name="Arial">
    <w:charset w:val="01"/>
    <w:family w:val="roman"/>
    <w:pitch w:val="variable"/>
  </w:font>
  <w:font w:name="Calibri">
    <w:charset w:val="01"/>
    <w:family w:val="roman"/>
    <w:pitch w:val="variable"/>
  </w:font>
  <w:font w:name="Marianne">
    <w:charset w:val="01"/>
    <w:family w:val="roman"/>
    <w:pitch w:val="variable"/>
  </w:font>
</w:fonts>
</file>

<file path=word/settings.xml><?xml version="1.0" encoding="utf-8"?>
<w:settings xmlns:w="http://schemas.openxmlformats.org/wordprocessingml/2006/main">
  <w:zoom w:percent="120"/>
  <w:defaultTabStop w:val="720"/>
  <w:autoHyphenation w:val="tru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Lucida Sans Unicode" w:cs="Tahoma"/>
        <w:szCs w:val="24"/>
        <w:lang w:val="fr-FR" w:eastAsia="fr-FR" w:bidi="fr-FR"/>
      </w:rPr>
    </w:rPrDefault>
    <w:pPrDefault>
      <w:pPr>
        <w:suppressAutoHyphens w:val="true"/>
      </w:pPr>
    </w:pPrDefault>
  </w:docDefaults>
  <w:style w:type="paragraph" w:styleId="Normal">
    <w:name w:val="Normal"/>
    <w:qFormat/>
    <w:pPr>
      <w:widowControl w:val="false"/>
      <w:suppressAutoHyphens w:val="true"/>
      <w:overflowPunct w:val="true"/>
      <w:bidi w:val="0"/>
      <w:spacing w:before="0" w:after="0"/>
      <w:jc w:val="left"/>
    </w:pPr>
    <w:rPr>
      <w:rFonts w:ascii="Times New Roman" w:hAnsi="Times New Roman" w:eastAsia="Lucida Sans Unicode" w:cs="Tahoma"/>
      <w:color w:val="auto"/>
      <w:kern w:val="0"/>
      <w:sz w:val="24"/>
      <w:szCs w:val="24"/>
      <w:lang w:val="fr-FR" w:eastAsia="fr-FR" w:bidi="fr-FR"/>
    </w:rPr>
  </w:style>
  <w:style w:type="character" w:styleId="LienInternet">
    <w:name w:val="Lien Internet"/>
    <w:rPr>
      <w:color w:val="000080"/>
      <w:u w:val="single"/>
    </w:rPr>
  </w:style>
  <w:style w:type="character" w:styleId="Puces">
    <w:name w:val="Puces"/>
    <w:qFormat/>
    <w:rPr>
      <w:rFonts w:ascii="OpenSymbol" w:hAnsi="OpenSymbol" w:eastAsia="OpenSymbol" w:cs="OpenSymbol"/>
    </w:rPr>
  </w:style>
  <w:style w:type="character" w:styleId="Caractresdenumrotation">
    <w:name w:val="Caractères de numérotation"/>
    <w:qFormat/>
    <w:rPr/>
  </w:style>
  <w:style w:type="character" w:styleId="Caractresdenotedebasdepage">
    <w:name w:val="Caractères de note de bas de page"/>
    <w:qFormat/>
    <w:rPr/>
  </w:style>
  <w:style w:type="character" w:styleId="Ancredenotedebasdepage">
    <w:name w:val="Ancre de note de bas de page"/>
    <w:rPr>
      <w:vertAlign w:val="superscript"/>
    </w:rPr>
  </w:style>
  <w:style w:type="paragraph" w:styleId="Titre">
    <w:name w:val="Titre"/>
    <w:basedOn w:val="Normal"/>
    <w:next w:val="Corpsdetexte"/>
    <w:qFormat/>
    <w:pPr>
      <w:keepNext w:val="true"/>
      <w:spacing w:before="240" w:after="120"/>
    </w:pPr>
    <w:rPr>
      <w:rFonts w:ascii="Liberation Sans" w:hAnsi="Liberation Sans" w:eastAsia="Noto Sans CJK SC Regular" w:cs="Lohit Devanagari"/>
      <w:sz w:val="28"/>
      <w:szCs w:val="28"/>
    </w:rPr>
  </w:style>
  <w:style w:type="paragraph" w:styleId="Corpsdetexte">
    <w:name w:val="Body Text"/>
    <w:basedOn w:val="Normal"/>
    <w:pPr>
      <w:spacing w:before="0" w:after="120"/>
    </w:pPr>
    <w:rPr/>
  </w:style>
  <w:style w:type="paragraph" w:styleId="Liste">
    <w:name w:val="List"/>
    <w:basedOn w:val="Corpsdetexte"/>
    <w:pPr/>
    <w:rPr>
      <w:rFonts w:cs="Tahoma"/>
    </w:rPr>
  </w:style>
  <w:style w:type="paragraph" w:styleId="Lgende">
    <w:name w:val="Caption"/>
    <w:basedOn w:val="Normal"/>
    <w:qFormat/>
    <w:pPr>
      <w:suppressLineNumbers/>
      <w:spacing w:before="120" w:after="120"/>
    </w:pPr>
    <w:rPr>
      <w:rFonts w:cs="Tahoma"/>
      <w:i/>
      <w:iCs/>
      <w:sz w:val="20"/>
      <w:szCs w:val="20"/>
    </w:rPr>
  </w:style>
  <w:style w:type="paragraph" w:styleId="Index">
    <w:name w:val="Index"/>
    <w:basedOn w:val="Normal"/>
    <w:qFormat/>
    <w:pPr>
      <w:suppressLineNumbers/>
    </w:pPr>
    <w:rPr>
      <w:rFonts w:cs="Tahoma"/>
    </w:rPr>
  </w:style>
  <w:style w:type="paragraph" w:styleId="Entteetpieddepage">
    <w:name w:val="En-tête et pied de page"/>
    <w:basedOn w:val="Normal"/>
    <w:qFormat/>
    <w:pPr/>
    <w:rPr/>
  </w:style>
  <w:style w:type="paragraph" w:styleId="Pieddepage">
    <w:name w:val="Footer"/>
    <w:basedOn w:val="Normal"/>
    <w:pPr>
      <w:suppressLineNumbers/>
      <w:tabs>
        <w:tab w:val="clear" w:pos="720"/>
        <w:tab w:val="center" w:pos="4818" w:leader="none"/>
        <w:tab w:val="right" w:pos="9637" w:leader="none"/>
      </w:tabs>
    </w:pPr>
    <w:rPr/>
  </w:style>
  <w:style w:type="paragraph" w:styleId="SgapObjet">
    <w:name w:val="Sgap_Objet"/>
    <w:basedOn w:val="Normal"/>
    <w:next w:val="Normal"/>
    <w:qFormat/>
    <w:pPr>
      <w:tabs>
        <w:tab w:val="clear" w:pos="720"/>
      </w:tabs>
      <w:spacing w:before="0" w:after="0"/>
      <w:ind w:left="964" w:right="0" w:hanging="964"/>
    </w:pPr>
    <w:rPr>
      <w:rFonts w:ascii="Arial" w:hAnsi="Arial"/>
      <w:b w:val="false"/>
      <w:sz w:val="22"/>
    </w:rPr>
  </w:style>
  <w:style w:type="paragraph" w:styleId="SgapRefPJ">
    <w:name w:val="Sgap_Ref_PJ"/>
    <w:basedOn w:val="SgapObjet"/>
    <w:next w:val="Normal"/>
    <w:qFormat/>
    <w:pPr>
      <w:spacing w:before="0" w:after="0"/>
      <w:ind w:left="567" w:right="0" w:hanging="567"/>
    </w:pPr>
    <w:rPr/>
  </w:style>
  <w:style w:type="paragraph" w:styleId="Notedebasdepage">
    <w:name w:val="Footnote Text"/>
    <w:basedOn w:val="Normal"/>
    <w:pPr>
      <w:suppressLineNumbers/>
      <w:ind w:left="339" w:right="0" w:hanging="339"/>
    </w:pPr>
    <w:rPr>
      <w:sz w:val="20"/>
      <w:szCs w:val="20"/>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fontTable" Target="fontTable.xml"/><Relationship Id="rId4"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54</TotalTime>
  <Application>LibreOffice/7.3.7.2$Linux_X86_64 LibreOffice_project/30$Build-2</Application>
  <AppVersion>15.0000</AppVersion>
  <Pages>2</Pages>
  <Words>375</Words>
  <Characters>2004</Characters>
  <CharactersWithSpaces>2385</CharactersWithSpaces>
  <Paragraphs>26</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2014-01-27T15:49:35Z</dcterms:created>
  <dc:creator>Sophie WILLEMIN</dc:creator>
  <dc:description/>
  <dc:language>fr-FR</dc:language>
  <cp:lastModifiedBy/>
  <cp:lastPrinted>2021-10-26T11:27:24Z</cp:lastPrinted>
  <dcterms:modified xsi:type="dcterms:W3CDTF">2025-08-01T11:51:56Z</dcterms:modified>
  <cp:revision>37</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fo 1">
    <vt:lpwstr/>
  </property>
  <property fmtid="{D5CDD505-2E9C-101B-9397-08002B2CF9AE}" pid="3" name="Info 2">
    <vt:lpwstr/>
  </property>
  <property fmtid="{D5CDD505-2E9C-101B-9397-08002B2CF9AE}" pid="4" name="Info 3">
    <vt:lpwstr/>
  </property>
  <property fmtid="{D5CDD505-2E9C-101B-9397-08002B2CF9AE}" pid="5" name="Info 4">
    <vt:lpwstr/>
  </property>
</Properties>
</file>